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5ED" w:rsidRPr="009075ED" w:rsidRDefault="009075ED" w:rsidP="009075ED">
      <w:pPr>
        <w:shd w:val="clear" w:color="auto" w:fill="CDD9B3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9075ED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ОРГАНИЗАЦИЯ ПИТАНИЯ В ДОУ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200525" cy="4067175"/>
            <wp:effectExtent l="0" t="0" r="0" b="0"/>
            <wp:docPr id="1" name="Рисунок 1" descr="http://kazromashka.dagschool.com/_http_schools/1727/kazromashka/admin/ckfinder/core/connector/php/connector.phpfck_user_files/images/102919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zromashka.dagschool.com/_http_schools/1727/kazromashka/admin/ckfinder/core/connector/php/connector.phpfck_user_files/images/10291927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75E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b/>
          <w:bCs/>
          <w:color w:val="FF0000"/>
          <w:sz w:val="72"/>
          <w:lang w:eastAsia="ru-RU"/>
        </w:rPr>
        <w:t>Организация питания в ДОУ</w:t>
      </w:r>
    </w:p>
    <w:p w:rsidR="009075ED" w:rsidRPr="009075ED" w:rsidRDefault="009075ED" w:rsidP="009075ED">
      <w:pPr>
        <w:shd w:val="clear" w:color="auto" w:fill="CDD9B3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t>Одним из важных факторов здоровья ребенка является организация рационального питания и отражение ее в воспитательно-образовательном процессе. </w:t>
      </w:r>
      <w:r w:rsidRPr="009075ED">
        <w:rPr>
          <w:rFonts w:ascii="Tahoma" w:eastAsia="Times New Roman" w:hAnsi="Tahoma" w:cs="Tahoma"/>
          <w:b/>
          <w:bCs/>
          <w:color w:val="008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t>Правильное питание – это основа длительной и плодотворной жизни, залог здоровья, бодрости, гарантия от появления различных недугов. Поэтому в плане работы детского сада вопрос о правильном питании занимает одно из важнейших мест. </w:t>
      </w:r>
      <w:r w:rsidRPr="009075ED">
        <w:rPr>
          <w:rFonts w:ascii="Tahoma" w:eastAsia="Times New Roman" w:hAnsi="Tahoma" w:cs="Tahoma"/>
          <w:b/>
          <w:bCs/>
          <w:color w:val="008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t>В нашем детском саду питание организовано в групповых комнатах. Весь цикл приготовления блюд происходит на пищеблоке. Пищеблок на 100% укомплектован кадрами. Помещение пищеблока размещается на первом этаже, имеет отдельный выход. </w:t>
      </w:r>
      <w:r w:rsidRPr="009075ED">
        <w:rPr>
          <w:rFonts w:ascii="Tahoma" w:eastAsia="Times New Roman" w:hAnsi="Tahoma" w:cs="Tahoma"/>
          <w:b/>
          <w:bCs/>
          <w:color w:val="008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t>Транспортирование пищевых продуктов осуществляется специальным автотранспортом поставщиков. </w:t>
      </w:r>
      <w:r w:rsidRPr="009075ED">
        <w:rPr>
          <w:rFonts w:ascii="Tahoma" w:eastAsia="Times New Roman" w:hAnsi="Tahoma" w:cs="Tahoma"/>
          <w:b/>
          <w:bCs/>
          <w:color w:val="008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t xml:space="preserve">Имеется десятидневное меню. При составлении меню используется разработанная картотека блюд, что обеспечивает </w:t>
      </w:r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lastRenderedPageBreak/>
        <w:t>сбалансированность питания по белкам, жирам, углеводам. Готовая пища выдается только после снятия пробы медработниками и соответствующей записи в журнале результатов оценки готовых блюд. Организация питания постоянно находится под контролем администрации. </w:t>
      </w:r>
      <w:r w:rsidRPr="009075ED">
        <w:rPr>
          <w:rFonts w:ascii="Tahoma" w:eastAsia="Times New Roman" w:hAnsi="Tahoma" w:cs="Tahoma"/>
          <w:b/>
          <w:bCs/>
          <w:color w:val="008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t xml:space="preserve">В детском саду организовано 3-х разовое питание. В меню каждый день включено молоко, сливочное и растительное масло сахар, хлеб, мясо. Продукты, богатые белком (рыба, мясо), включаются в меню первой половины дня. Во второй половине дня детям предлагаются молочные и овощные блюда. Для приготовления вторых блюд кроме говядины используются также рыба </w:t>
      </w:r>
      <w:proofErr w:type="gramStart"/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t xml:space="preserve">( </w:t>
      </w:r>
      <w:proofErr w:type="gramEnd"/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t>в виде суфле, котлет, биточков, гуляша). Ежедневно в меню включены овощи, как в свежем, так и вареном и тушеном виде. Дети получают на полдник кисломолочные продукты. </w:t>
      </w:r>
      <w:r w:rsidRPr="009075ED">
        <w:rPr>
          <w:rFonts w:ascii="Tahoma" w:eastAsia="Times New Roman" w:hAnsi="Tahoma" w:cs="Tahoma"/>
          <w:b/>
          <w:bCs/>
          <w:color w:val="008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t>В детском саду имеется отдельный пищеблок, состоящий из двух цехов овощной, кладовой для хранения продуктов. </w:t>
      </w:r>
      <w:r w:rsidRPr="009075ED">
        <w:rPr>
          <w:rFonts w:ascii="Tahoma" w:eastAsia="Times New Roman" w:hAnsi="Tahoma" w:cs="Tahoma"/>
          <w:b/>
          <w:bCs/>
          <w:color w:val="008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t>Одна из главных задач, решаемых в ДОУ, – это обеспечение конституционного права каждого ребенка на охрану его жизни и здоровья.</w:t>
      </w:r>
      <w:r w:rsidRPr="009075ED">
        <w:rPr>
          <w:rFonts w:ascii="Tahoma" w:eastAsia="Times New Roman" w:hAnsi="Tahoma" w:cs="Tahoma"/>
          <w:b/>
          <w:bCs/>
          <w:color w:val="008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t>Здоровье детей невозможно обеспечить без рационального питания, которое является необходимым условием их гармоничного роста, физического и нервно-психического развития, устойчивости к действию инфекций и других неблагоприятных факторов внешней среды. Кроме того правильно организованное питание формирует у детей культурно-гигиенические навыки, полезные привычки, так называемое рациональное пищевое поведение, закладывает основы культуры питания. </w:t>
      </w:r>
      <w:r w:rsidRPr="009075ED">
        <w:rPr>
          <w:rFonts w:ascii="Tahoma" w:eastAsia="Times New Roman" w:hAnsi="Tahoma" w:cs="Tahoma"/>
          <w:b/>
          <w:bCs/>
          <w:color w:val="008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t>В рацион питания ДОУ включены все основные группы продуктов – мясо, рыба, молоко и молочные продукты, яйца, пищевые жиры, овощи и фрукты, сахар, кондитерские изделия, хлеб, крупа и др., а также полуфабрикаты промышленного производства для питания детей. </w:t>
      </w:r>
      <w:r w:rsidRPr="009075ED">
        <w:rPr>
          <w:rFonts w:ascii="Tahoma" w:eastAsia="Times New Roman" w:hAnsi="Tahoma" w:cs="Tahoma"/>
          <w:b/>
          <w:bCs/>
          <w:color w:val="008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8080"/>
          <w:sz w:val="27"/>
          <w:lang w:eastAsia="ru-RU"/>
        </w:rPr>
        <w:t>Рацион питания детей по качественному и количественному составу в зависимости от возраста детей и формируется отдельно для групп детей в возрасте от 1,5 до 3-х лет и от 4 до 6 лет.</w:t>
      </w:r>
    </w:p>
    <w:p w:rsidR="009075ED" w:rsidRPr="009075ED" w:rsidRDefault="009075ED" w:rsidP="009075ED">
      <w:pPr>
        <w:shd w:val="clear" w:color="auto" w:fill="CDD9B3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2" name="Рисунок 2" descr="http://kazromashka.dagschool.com/_http_schools/1727/kazromashka/admin/ckfinder/core/connector/php/connector.phpfck_user_files/images/pi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zromashka.dagschool.com/_http_schools/1727/kazromashka/admin/ckfinder/core/connector/php/connector.phpfck_user_files/images/pit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b/>
          <w:bCs/>
          <w:color w:val="FF0000"/>
          <w:sz w:val="48"/>
          <w:lang w:eastAsia="ru-RU"/>
        </w:rPr>
        <w:t>Основные принципы организации питания в ДОУ следующие:</w:t>
      </w:r>
    </w:p>
    <w:p w:rsidR="009075ED" w:rsidRPr="009075ED" w:rsidRDefault="009075ED" w:rsidP="009075ED">
      <w:pPr>
        <w:shd w:val="clear" w:color="auto" w:fill="CDD9B3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800080"/>
          <w:sz w:val="27"/>
          <w:lang w:eastAsia="ru-RU"/>
        </w:rPr>
        <w:t xml:space="preserve">- Соответствие энергетической ценности рациона </w:t>
      </w:r>
      <w:proofErr w:type="spellStart"/>
      <w:r w:rsidRPr="009075ED">
        <w:rPr>
          <w:rFonts w:ascii="Tahoma" w:eastAsia="Times New Roman" w:hAnsi="Tahoma" w:cs="Tahoma"/>
          <w:b/>
          <w:bCs/>
          <w:color w:val="800080"/>
          <w:sz w:val="27"/>
          <w:lang w:eastAsia="ru-RU"/>
        </w:rPr>
        <w:t>энергозатратам</w:t>
      </w:r>
      <w:proofErr w:type="spellEnd"/>
      <w:r w:rsidRPr="009075ED">
        <w:rPr>
          <w:rFonts w:ascii="Tahoma" w:eastAsia="Times New Roman" w:hAnsi="Tahoma" w:cs="Tahoma"/>
          <w:b/>
          <w:bCs/>
          <w:color w:val="800080"/>
          <w:sz w:val="27"/>
          <w:lang w:eastAsia="ru-RU"/>
        </w:rPr>
        <w:t xml:space="preserve"> ребенка.</w:t>
      </w:r>
      <w:r w:rsidRPr="009075ED">
        <w:rPr>
          <w:rFonts w:ascii="Tahoma" w:eastAsia="Times New Roman" w:hAnsi="Tahoma" w:cs="Tahoma"/>
          <w:b/>
          <w:bCs/>
          <w:color w:val="800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800080"/>
          <w:sz w:val="27"/>
          <w:lang w:eastAsia="ru-RU"/>
        </w:rPr>
        <w:t>- Сбалансированность в рационе всех заменимых и незаменимых пищевых веществ.</w:t>
      </w:r>
      <w:r w:rsidRPr="009075ED">
        <w:rPr>
          <w:rFonts w:ascii="Tahoma" w:eastAsia="Times New Roman" w:hAnsi="Tahoma" w:cs="Tahoma"/>
          <w:b/>
          <w:bCs/>
          <w:color w:val="800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800080"/>
          <w:sz w:val="27"/>
          <w:lang w:eastAsia="ru-RU"/>
        </w:rPr>
        <w:t>- Максимальное разнообразие продуктов и блюд, обеспечивающих сбалансированность рациона.</w:t>
      </w:r>
      <w:r w:rsidRPr="009075ED">
        <w:rPr>
          <w:rFonts w:ascii="Tahoma" w:eastAsia="Times New Roman" w:hAnsi="Tahoma" w:cs="Tahoma"/>
          <w:b/>
          <w:bCs/>
          <w:color w:val="800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800080"/>
          <w:sz w:val="27"/>
          <w:lang w:eastAsia="ru-RU"/>
        </w:rPr>
        <w:t>- Правильная технологическая и кулинарная обработка продуктов, направленная на сохранность их исходной пищевой ценности, а также высокие вкусовые качества блюд.</w:t>
      </w:r>
      <w:r w:rsidRPr="009075ED">
        <w:rPr>
          <w:rFonts w:ascii="Tahoma" w:eastAsia="Times New Roman" w:hAnsi="Tahoma" w:cs="Tahoma"/>
          <w:b/>
          <w:bCs/>
          <w:color w:val="800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800080"/>
          <w:sz w:val="27"/>
          <w:lang w:eastAsia="ru-RU"/>
        </w:rPr>
        <w:t>- Оптимальный режим питания, обстановка, формирующая у детей навыки культуры приема пищи. </w:t>
      </w:r>
      <w:r w:rsidRPr="009075ED">
        <w:rPr>
          <w:rFonts w:ascii="Tahoma" w:eastAsia="Times New Roman" w:hAnsi="Tahoma" w:cs="Tahoma"/>
          <w:b/>
          <w:bCs/>
          <w:color w:val="800080"/>
          <w:sz w:val="27"/>
          <w:szCs w:val="27"/>
          <w:lang w:eastAsia="ru-RU"/>
        </w:rPr>
        <w:br/>
      </w:r>
      <w:proofErr w:type="gramStart"/>
      <w:r w:rsidRPr="009075ED">
        <w:rPr>
          <w:rFonts w:ascii="Tahoma" w:eastAsia="Times New Roman" w:hAnsi="Tahoma" w:cs="Tahoma"/>
          <w:b/>
          <w:bCs/>
          <w:color w:val="800080"/>
          <w:sz w:val="27"/>
          <w:lang w:eastAsia="ru-RU"/>
        </w:rPr>
        <w:t>Контроль за</w:t>
      </w:r>
      <w:proofErr w:type="gramEnd"/>
      <w:r w:rsidRPr="009075ED">
        <w:rPr>
          <w:rFonts w:ascii="Tahoma" w:eastAsia="Times New Roman" w:hAnsi="Tahoma" w:cs="Tahoma"/>
          <w:b/>
          <w:bCs/>
          <w:color w:val="800080"/>
          <w:sz w:val="27"/>
          <w:lang w:eastAsia="ru-RU"/>
        </w:rPr>
        <w:t xml:space="preserve"> фактическим питанием и санитарно-гигиеническим состоянием пищеблока осуществляется медицинскими работниками ДОУ. </w:t>
      </w:r>
      <w:r w:rsidRPr="009075ED">
        <w:rPr>
          <w:rFonts w:ascii="Tahoma" w:eastAsia="Times New Roman" w:hAnsi="Tahoma" w:cs="Tahoma"/>
          <w:b/>
          <w:bCs/>
          <w:color w:val="800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800080"/>
          <w:sz w:val="27"/>
          <w:lang w:eastAsia="ru-RU"/>
        </w:rPr>
        <w:t>Общее санитарно-гигиеническое состояние дошкольного учреж</w:t>
      </w:r>
      <w:r w:rsidRPr="009075ED">
        <w:rPr>
          <w:rFonts w:ascii="Tahoma" w:eastAsia="Times New Roman" w:hAnsi="Tahoma" w:cs="Tahoma"/>
          <w:b/>
          <w:bCs/>
          <w:color w:val="800080"/>
          <w:sz w:val="27"/>
          <w:lang w:eastAsia="ru-RU"/>
        </w:rPr>
        <w:softHyphen/>
        <w:t xml:space="preserve">дения соответствует требованиям Госсанэпиднадзора: питьевой, </w:t>
      </w:r>
      <w:r w:rsidRPr="009075ED">
        <w:rPr>
          <w:rFonts w:ascii="Tahoma" w:eastAsia="Times New Roman" w:hAnsi="Tahoma" w:cs="Tahoma"/>
          <w:b/>
          <w:bCs/>
          <w:color w:val="800080"/>
          <w:sz w:val="27"/>
          <w:lang w:eastAsia="ru-RU"/>
        </w:rPr>
        <w:lastRenderedPageBreak/>
        <w:t>световой и воздушный режимы соответствуют нормам. </w:t>
      </w:r>
      <w:r w:rsidRPr="009075ED">
        <w:rPr>
          <w:rFonts w:ascii="Tahoma" w:eastAsia="Times New Roman" w:hAnsi="Tahoma" w:cs="Tahoma"/>
          <w:b/>
          <w:bCs/>
          <w:color w:val="80008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800080"/>
          <w:sz w:val="27"/>
          <w:lang w:eastAsia="ru-RU"/>
        </w:rPr>
        <w:t>Пищеблок детского сада оснащен всем необходимым техническим оборудованием. Работники пищеблока аттестованы и своевременно проходят санитарно-гигиеническое обучение.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10000" cy="2238375"/>
            <wp:effectExtent l="19050" t="0" r="0" b="0"/>
            <wp:docPr id="3" name="Рисунок 3" descr="http://kazromashka.dagschool.com/_http_schools/1727/kazromashka/admin/ckfinder/core/connector/php/connector.phpfck_user_files/images/obsl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zromashka.dagschool.com/_http_schools/1727/kazromashka/admin/ckfinder/core/connector/php/connector.phpfck_user_files/images/obslug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b/>
          <w:bCs/>
          <w:color w:val="FF0000"/>
          <w:sz w:val="48"/>
          <w:lang w:eastAsia="ru-RU"/>
        </w:rPr>
        <w:t>Поговорим о питании дошкольников.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b/>
          <w:bCs/>
          <w:color w:val="FF0000"/>
          <w:sz w:val="48"/>
          <w:szCs w:val="48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FF0000"/>
          <w:sz w:val="36"/>
          <w:lang w:eastAsia="ru-RU"/>
        </w:rPr>
        <w:t>Советы родителям.</w:t>
      </w:r>
    </w:p>
    <w:p w:rsidR="009075ED" w:rsidRPr="009075ED" w:rsidRDefault="009075ED" w:rsidP="009075ED">
      <w:pPr>
        <w:shd w:val="clear" w:color="auto" w:fill="CDD9B3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0080"/>
          <w:sz w:val="27"/>
          <w:lang w:eastAsia="ru-RU"/>
        </w:rPr>
        <w:t xml:space="preserve">Чтобы расти и интенсивно развиваться, детям необходимо постоянно восполнять запасы энергии. Нехватка любых пищевых веществ может вызвать задержку роста, физического и умственного развития, а также нарушение формирования костного скелета и зубов. В особенности это касается детей дошкольного возраста. Почему вопросы питания дошкольников являются такими важными? Потому что, к сожалению, большинство заболеваний сегодня начинают формироваться именно в этом возрасте. Это хронические заболевания желудочно-кишечного тракта, такие как хронические гастродуодениты, </w:t>
      </w:r>
      <w:proofErr w:type="spellStart"/>
      <w:r w:rsidRPr="009075ED">
        <w:rPr>
          <w:rFonts w:ascii="Tahoma" w:eastAsia="Times New Roman" w:hAnsi="Tahoma" w:cs="Tahoma"/>
          <w:b/>
          <w:bCs/>
          <w:color w:val="000080"/>
          <w:sz w:val="27"/>
          <w:lang w:eastAsia="ru-RU"/>
        </w:rPr>
        <w:t>холецистохолангиты</w:t>
      </w:r>
      <w:proofErr w:type="spellEnd"/>
      <w:r w:rsidRPr="009075ED">
        <w:rPr>
          <w:rFonts w:ascii="Tahoma" w:eastAsia="Times New Roman" w:hAnsi="Tahoma" w:cs="Tahoma"/>
          <w:b/>
          <w:bCs/>
          <w:color w:val="000080"/>
          <w:sz w:val="27"/>
          <w:lang w:eastAsia="ru-RU"/>
        </w:rPr>
        <w:t xml:space="preserve"> и даже язвенная болезнь. Более того: именно нарушения в питании детей являются одной из основных причин и других хронических заболеваний детей.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80"/>
          <w:sz w:val="27"/>
          <w:szCs w:val="27"/>
          <w:lang w:eastAsia="ru-RU"/>
        </w:rPr>
        <w:lastRenderedPageBreak/>
        <w:drawing>
          <wp:inline distT="0" distB="0" distL="0" distR="0">
            <wp:extent cx="3810000" cy="2838450"/>
            <wp:effectExtent l="19050" t="0" r="0" b="0"/>
            <wp:docPr id="4" name="Рисунок 4" descr="http://kazromashka.dagschool.com/_http_schools/1727/kazromashka/admin/ckfinder/core/connector/php/connector.phpfck_user_files/images/1ap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zromashka.dagschool.com/_http_schools/1727/kazromashka/admin/ckfinder/core/connector/php/connector.phpfck_user_files/images/1api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b/>
          <w:bCs/>
          <w:color w:val="FF0000"/>
          <w:sz w:val="48"/>
          <w:lang w:eastAsia="ru-RU"/>
        </w:rPr>
        <w:t>Несколько слов об аппетите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FF6600"/>
          <w:sz w:val="27"/>
          <w:lang w:eastAsia="ru-RU"/>
        </w:rPr>
        <w:t xml:space="preserve">Если у ребенка плохой аппетит, недопустимо развлекать его во время еды, разрешать смотреть телевизор или обещать вознаграждение за то, что он все съест. Подобные поощрения нарушают пищеварительный процесс, а аппетит не улучшают вовсе. Есть истина, которую должна знать каждая мама: не так важно, сколько съест ребенок, намного важнее – сколько он сможет усвоить! Еда, съеденная без аппетита, вряд ли принесет пользу организму. Для улучшения аппетита ребенка надо не перекармливать, следует больше гулять и двигаться, спать в проветренном помещении, в общем, максимально придерживаться требований здорового образа жизни. Ребенок должен принимать пищу в спокойном состоянии, избегайте ссор и неприятных разговоров за столом — это тоже ухудшает процесс пищеварения и снижает аппетит. Не давайте малышу еды больше, чем он сможет съесть. Лучше потом положите чуточку добавки. И вообще: стоит ли так бояться голода? Лучше съесть с аппетитом кусок хлеба, тщательно </w:t>
      </w:r>
      <w:proofErr w:type="gramStart"/>
      <w:r w:rsidRPr="009075ED">
        <w:rPr>
          <w:rFonts w:ascii="Tahoma" w:eastAsia="Times New Roman" w:hAnsi="Tahoma" w:cs="Tahoma"/>
          <w:b/>
          <w:bCs/>
          <w:color w:val="FF6600"/>
          <w:sz w:val="27"/>
          <w:lang w:eastAsia="ru-RU"/>
        </w:rPr>
        <w:t>его</w:t>
      </w:r>
      <w:proofErr w:type="gramEnd"/>
      <w:r w:rsidRPr="009075ED">
        <w:rPr>
          <w:rFonts w:ascii="Tahoma" w:eastAsia="Times New Roman" w:hAnsi="Tahoma" w:cs="Tahoma"/>
          <w:b/>
          <w:bCs/>
          <w:color w:val="FF6600"/>
          <w:sz w:val="27"/>
          <w:lang w:eastAsia="ru-RU"/>
        </w:rPr>
        <w:t xml:space="preserve"> пережевывая, чем под материнский крик – ранний завтрак, который вряд ли переварится. Если прием пищи становится мучением для матери и ребенка, то у ребенка может возникнуть отвращение к еде. Еда должна быть для ребенка удовольствием. Не добивайтесь аппетита принуждением! Ведь это первый шаг к желудочно-кишечной патологии.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b/>
          <w:bCs/>
          <w:color w:val="FF9900"/>
          <w:sz w:val="27"/>
          <w:lang w:eastAsia="ru-RU"/>
        </w:rPr>
        <w:lastRenderedPageBreak/>
        <w:t> 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57500" cy="2143125"/>
            <wp:effectExtent l="0" t="0" r="0" b="0"/>
            <wp:docPr id="5" name="Рисунок 5" descr="http://kazromashka.dagschool.com/_http_schools/1727/kazromashka/admin/ckfinder/core/connector/php/connector.phpfck_user_files/images/0_51415_f826a54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zromashka.dagschool.com/_http_schools/1727/kazromashka/admin/ckfinder/core/connector/php/connector.phpfck_user_files/images/0_51415_f826a541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75ED">
        <w:rPr>
          <w:rFonts w:ascii="Tahoma" w:eastAsia="Times New Roman" w:hAnsi="Tahoma" w:cs="Tahoma"/>
          <w:b/>
          <w:bCs/>
          <w:color w:val="FF9900"/>
          <w:sz w:val="27"/>
          <w:lang w:eastAsia="ru-RU"/>
        </w:rPr>
        <w:t>  </w:t>
      </w:r>
      <w:r w:rsidRPr="009075ED">
        <w:rPr>
          <w:rFonts w:ascii="Tahoma" w:eastAsia="Times New Roman" w:hAnsi="Tahoma" w:cs="Tahoma"/>
          <w:b/>
          <w:bCs/>
          <w:color w:val="FF990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FF9900"/>
          <w:sz w:val="27"/>
          <w:lang w:eastAsia="ru-RU"/>
        </w:rPr>
        <w:t>    </w:t>
      </w:r>
      <w:r w:rsidRPr="009075ED">
        <w:rPr>
          <w:rFonts w:ascii="Tahoma" w:eastAsia="Times New Roman" w:hAnsi="Tahoma" w:cs="Tahoma"/>
          <w:b/>
          <w:bCs/>
          <w:color w:val="FF0000"/>
          <w:sz w:val="36"/>
          <w:lang w:eastAsia="ru-RU"/>
        </w:rPr>
        <w:t>Рацион дошкольника: рекомендации родителям.</w:t>
      </w:r>
      <w:r w:rsidRPr="009075ED">
        <w:rPr>
          <w:rFonts w:ascii="Tahoma" w:eastAsia="Times New Roman" w:hAnsi="Tahoma" w:cs="Tahoma"/>
          <w:b/>
          <w:bCs/>
          <w:color w:val="FF0000"/>
          <w:sz w:val="36"/>
          <w:szCs w:val="36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FF0000"/>
          <w:sz w:val="36"/>
          <w:lang w:eastAsia="ru-RU"/>
        </w:rPr>
        <w:t>Принципы детского питания.</w:t>
      </w:r>
    </w:p>
    <w:p w:rsidR="009075ED" w:rsidRPr="009075ED" w:rsidRDefault="009075ED" w:rsidP="009075ED">
      <w:pPr>
        <w:shd w:val="clear" w:color="auto" w:fill="CDD9B3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b/>
          <w:bCs/>
          <w:color w:val="FF9900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339966"/>
          <w:sz w:val="27"/>
          <w:lang w:eastAsia="ru-RU"/>
        </w:rPr>
        <w:t>В пищу дошкольнику годятся далеко не все блюда, которые едят не только его родители, но даже старшие братья и сестры.</w:t>
      </w:r>
      <w:r w:rsidRPr="009075ED">
        <w:rPr>
          <w:rFonts w:ascii="Tahoma" w:eastAsia="Times New Roman" w:hAnsi="Tahoma" w:cs="Tahoma"/>
          <w:b/>
          <w:bCs/>
          <w:color w:val="339966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339966"/>
          <w:sz w:val="27"/>
          <w:lang w:eastAsia="ru-RU"/>
        </w:rPr>
        <w:t>Меню маленького ребенка состоит из более легко усваиваемых продуктов, приготовленных с учетом нежной и пока незрелой пищеварительной системы.</w:t>
      </w:r>
      <w:r w:rsidRPr="009075ED">
        <w:rPr>
          <w:rFonts w:ascii="Tahoma" w:eastAsia="Times New Roman" w:hAnsi="Tahoma" w:cs="Tahoma"/>
          <w:b/>
          <w:bCs/>
          <w:color w:val="339966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339966"/>
          <w:sz w:val="27"/>
          <w:lang w:eastAsia="ru-RU"/>
        </w:rPr>
        <w:t>Также у маленьких детей другая потребность в энергетической ценности пищи.</w:t>
      </w:r>
      <w:r w:rsidRPr="009075ED">
        <w:rPr>
          <w:rFonts w:ascii="Tahoma" w:eastAsia="Times New Roman" w:hAnsi="Tahoma" w:cs="Tahoma"/>
          <w:b/>
          <w:bCs/>
          <w:color w:val="339966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339966"/>
          <w:sz w:val="27"/>
          <w:lang w:eastAsia="ru-RU"/>
        </w:rPr>
        <w:t>Для организации правильного питания дошкольников родителям следует руководствоваться следующими принципами:</w:t>
      </w:r>
      <w:r w:rsidRPr="009075ED">
        <w:rPr>
          <w:rFonts w:ascii="Tahoma" w:eastAsia="Times New Roman" w:hAnsi="Tahoma" w:cs="Tahoma"/>
          <w:b/>
          <w:bCs/>
          <w:color w:val="339966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339966"/>
          <w:sz w:val="27"/>
          <w:lang w:eastAsia="ru-RU"/>
        </w:rPr>
        <w:t>— адекватная энергетическая ценность,</w:t>
      </w:r>
      <w:r w:rsidRPr="009075ED">
        <w:rPr>
          <w:rFonts w:ascii="Tahoma" w:eastAsia="Times New Roman" w:hAnsi="Tahoma" w:cs="Tahoma"/>
          <w:b/>
          <w:bCs/>
          <w:color w:val="339966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339966"/>
          <w:sz w:val="27"/>
          <w:lang w:eastAsia="ru-RU"/>
        </w:rPr>
        <w:t>— сбалансированность пищевых факторов,</w:t>
      </w:r>
      <w:r w:rsidRPr="009075ED">
        <w:rPr>
          <w:rFonts w:ascii="Tahoma" w:eastAsia="Times New Roman" w:hAnsi="Tahoma" w:cs="Tahoma"/>
          <w:b/>
          <w:bCs/>
          <w:color w:val="339966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339966"/>
          <w:sz w:val="27"/>
          <w:lang w:eastAsia="ru-RU"/>
        </w:rPr>
        <w:t>— соблюдение режима питания.</w:t>
      </w:r>
      <w:r w:rsidRPr="009075ED">
        <w:rPr>
          <w:rFonts w:ascii="Tahoma" w:eastAsia="Times New Roman" w:hAnsi="Tahoma" w:cs="Tahoma"/>
          <w:b/>
          <w:bCs/>
          <w:color w:val="339966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339966"/>
          <w:sz w:val="27"/>
          <w:lang w:eastAsia="ru-RU"/>
        </w:rPr>
        <w:t>На столе должна быть разнообразная и вкусная пища, приготовленная с соблюдением санитарных норм.</w:t>
      </w:r>
      <w:r w:rsidRPr="009075ED">
        <w:rPr>
          <w:rFonts w:ascii="Tahoma" w:eastAsia="Times New Roman" w:hAnsi="Tahoma" w:cs="Tahoma"/>
          <w:b/>
          <w:bCs/>
          <w:color w:val="339966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339966"/>
          <w:sz w:val="27"/>
          <w:lang w:eastAsia="ru-RU"/>
        </w:rPr>
        <w:t>Рацион ребенка от трех до семи лет обязательно содержит мясо, рыбу, молочные продукты, макароны, крупы, хлеб, а также овощи и фрукты. Не меньше трех четвертей рациона должна составлять теплая и горячая пища.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339966"/>
          <w:sz w:val="27"/>
          <w:szCs w:val="27"/>
          <w:lang w:eastAsia="ru-RU"/>
        </w:rPr>
        <w:lastRenderedPageBreak/>
        <w:drawing>
          <wp:inline distT="0" distB="0" distL="0" distR="0">
            <wp:extent cx="2952750" cy="2828925"/>
            <wp:effectExtent l="19050" t="0" r="0" b="0"/>
            <wp:docPr id="6" name="Рисунок 6" descr="http://kazromashka.dagschool.com/_http_schools/1727/kazromashka/admin/ckfinder/core/connector/php/connector.phpfck_user_files/images/0_34504_7bc78d32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zromashka.dagschool.com/_http_schools/1727/kazromashka/admin/ckfinder/core/connector/php/connector.phpfck_user_files/images/0_34504_7bc78d32_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b/>
          <w:bCs/>
          <w:color w:val="FF0000"/>
          <w:sz w:val="48"/>
          <w:lang w:eastAsia="ru-RU"/>
        </w:rPr>
        <w:t>Завершающий штрих</w:t>
      </w:r>
    </w:p>
    <w:p w:rsidR="009075ED" w:rsidRPr="009075ED" w:rsidRDefault="009075ED" w:rsidP="009075ED">
      <w:pPr>
        <w:shd w:val="clear" w:color="auto" w:fill="CDD9B3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Нельзя обойти вниманием и напитки. Ребенку можно предложить чай, компот, кисель, фруктовые и овощные соки и нектары, отвары ягод и молоко. Однако следует контролировать состав всех напитков – за исключением разве что чистой питьевой воды.</w:t>
      </w:r>
      <w:r w:rsidRPr="009075ED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Особенно тщательно надо следить за количеством сахара. </w:t>
      </w:r>
      <w:r w:rsidRPr="009075ED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9075ED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В заключение можно сказать, что готовить ребенку отдельно − зачастую означает делать двойную работу. Так что соблюдение принципов рационального питания для малыша − хороший повод употреблять здоровую пищу и для взрослых. Сокращайте на столе долю острых, жареных и жирных блюд в пользу овощей, фруктов и полезных напитков.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075ED" w:rsidRPr="009075ED" w:rsidRDefault="009075ED" w:rsidP="009075ED">
      <w:pPr>
        <w:shd w:val="clear" w:color="auto" w:fill="CDD9B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5715000" cy="4000500"/>
            <wp:effectExtent l="19050" t="0" r="0" b="0"/>
            <wp:docPr id="7" name="Рисунок 7" descr="http://kazromashka.dagschool.com/_http_schools/1727/kazromashka/admin/ckfinder/core/connector/php/connector.phpfck_user_files/images/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zromashka.dagschool.com/_http_schools/1727/kazromashka/admin/ckfinder/core/connector/php/connector.phpfck_user_files/images/6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ED" w:rsidRPr="009075ED" w:rsidRDefault="009075ED" w:rsidP="009075ED">
      <w:pPr>
        <w:shd w:val="clear" w:color="auto" w:fill="CDD9B3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075ED">
        <w:rPr>
          <w:rFonts w:ascii="Tahoma" w:eastAsia="Times New Roman" w:hAnsi="Tahoma" w:cs="Tahoma"/>
          <w:color w:val="0000FF"/>
          <w:sz w:val="18"/>
          <w:szCs w:val="18"/>
          <w:lang w:eastAsia="ru-RU"/>
        </w:rPr>
        <w:t> </w:t>
      </w:r>
    </w:p>
    <w:p w:rsidR="00E92F1D" w:rsidRDefault="00E92F1D"/>
    <w:sectPr w:rsidR="00E92F1D" w:rsidSect="00E92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5ED"/>
    <w:rsid w:val="009075ED"/>
    <w:rsid w:val="00E9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7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75ED"/>
    <w:rPr>
      <w:b/>
      <w:bCs/>
    </w:rPr>
  </w:style>
  <w:style w:type="character" w:customStyle="1" w:styleId="apple-converted-space">
    <w:name w:val="apple-converted-space"/>
    <w:basedOn w:val="a0"/>
    <w:rsid w:val="009075ED"/>
  </w:style>
  <w:style w:type="paragraph" w:styleId="a5">
    <w:name w:val="Balloon Text"/>
    <w:basedOn w:val="a"/>
    <w:link w:val="a6"/>
    <w:uiPriority w:val="99"/>
    <w:semiHidden/>
    <w:unhideWhenUsed/>
    <w:rsid w:val="0090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8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2962">
          <w:marLeft w:val="33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1113</Words>
  <Characters>6347</Characters>
  <Application>Microsoft Office Word</Application>
  <DocSecurity>0</DocSecurity>
  <Lines>52</Lines>
  <Paragraphs>14</Paragraphs>
  <ScaleCrop>false</ScaleCrop>
  <Company>DG Win&amp;Soft</Company>
  <LinksUpToDate>false</LinksUpToDate>
  <CharactersWithSpaces>7446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2016-01-29T08:10:00Z</dcterms:created>
  <dcterms:modified xsi:type="dcterms:W3CDTF">2016-01-29T08:11:00Z</dcterms:modified>
</cp:coreProperties>
</file>