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F1" w:rsidRPr="003913F1" w:rsidRDefault="003913F1" w:rsidP="003913F1">
      <w:pPr>
        <w:spacing w:after="0" w:line="525" w:lineRule="atLeast"/>
        <w:outlineLvl w:val="1"/>
        <w:rPr>
          <w:rFonts w:ascii="Arial" w:eastAsia="Times New Roman" w:hAnsi="Arial" w:cs="Arial"/>
          <w:color w:val="D2441B"/>
          <w:sz w:val="45"/>
          <w:szCs w:val="45"/>
          <w:lang w:eastAsia="ru-RU"/>
        </w:rPr>
      </w:pPr>
      <w:r w:rsidRPr="003913F1">
        <w:rPr>
          <w:rFonts w:ascii="Arial" w:eastAsia="Times New Roman" w:hAnsi="Arial" w:cs="Arial"/>
          <w:color w:val="D2441B"/>
          <w:sz w:val="45"/>
          <w:szCs w:val="45"/>
          <w:lang w:eastAsia="ru-RU"/>
        </w:rPr>
        <w:t>Когда и как начинать изучать с ребенком цвета? Бондаренко Э. И. 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noProof/>
          <w:color w:val="D2441B"/>
          <w:sz w:val="45"/>
          <w:szCs w:val="45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6C812F7" wp14:editId="348C64F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2" descr="http://2.tvoysadik.ru/images/ts2_new/I5fc198224ed3ffe3418e8bbcacaf57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://2.tvoysadik.ru/images/ts2_new/I5fc198224ed3ffe3418e8bbcacaf5742.jp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1zV1vICAAAKBgAA&#10;DgAAAAAAAAAAAAAAAAAuAgAAZHJzL2Uyb0RvYy54bWxQSwECLQAUAAYACAAAACEATKDpLNgAAAAD&#10;AQAADwAAAAAAAAAAAAAAAABMBQAAZHJzL2Rvd25yZXYueG1sUEsFBgAAAAAEAAQA8wAAAFEGAAAA&#10;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Практически все родители задают себе вопрос: </w:t>
      </w: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когда и как начинать изучать с ребенком цвета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? Начинать </w:t>
      </w: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изучать цвета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 ребенком уже можно тогда, когда ребенок начинает ходить. В этот период малыш становится очень любознательным и его все интересует. Самое главное, когда вы разговариваете с малышом, называйте не только предметы, которые его окружают, но и какого они цвета. Например: «вот поехала красная машина», «вот пробежала серая кошка», или «Вот этот кубик красный, а этот зеленый». 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Для того</w:t>
      </w:r>
      <w:proofErr w:type="gramStart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proofErr w:type="gramEnd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чтобы ребенок научился хорошо различать цвета и группировать предметы по цвету, вовлекайте его в игру.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Игры, которые помогут обучить ребенка цветам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 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1.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Для этой игры подойдут фломастеры разных цветов. Возьмем, например, зеленый фломастер и предложим ребенку что-нибудь нарисовать. При этом объясняем, что этот фломастер зеленый и им можно рисовать траву, деревья (покажите ему траву и деревья). 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Затем берем 3 разноцветных колпачка от фломастеров, один из них пусть будет </w:t>
      </w:r>
      <w:proofErr w:type="gramStart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зеленый</w:t>
      </w:r>
      <w:proofErr w:type="gramEnd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просим ребенка подобрать колпачок к зеленому фломастеру. Сначала покажите на своем примере ребенку как это надо делать. А затем предложите сделать это малышу самостоятельно с другим цветом. </w:t>
      </w: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35980" cy="3337560"/>
            <wp:effectExtent l="0" t="0" r="7620" b="0"/>
            <wp:docPr id="4" name="Рисунок 4" descr="C:\Users\999\Desktop\maxresdefaul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maxresdefault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2.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Для следующей игры нам понадобятся разноцветные формочки для песка и таких же цветов пуговицы. Предлагаем малышу разложить пуговицы в формочки соответствующего цвета. </w:t>
      </w: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35980" cy="3337560"/>
            <wp:effectExtent l="0" t="0" r="7620" b="0"/>
            <wp:docPr id="5" name="Рисунок 5" descr="C:\Users\999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3.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Из цветной бумаги вырезаем квадратики и треугольники. Из этих фигур необходимо сложить домики. При этом</w:t>
      </w:r>
      <w:proofErr w:type="gramStart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proofErr w:type="gramEnd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домики должны быть одного цвета. Затем дует ветер и наш домик разлетается. И надо, чтобы малыш опять сложил домик правильно, одного цвета. Желательно, чтобы складывая домик, ребенок называл цвета. 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Старайтесь играть в эти игры с ребенком каждый день. Разнообразьте предметы, не надо играть только с одними и теми же. Необходимо, чтобы малыш запом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нил не только зеленый фломастер 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или желтый кубик. Ребенок должен понимать и различать зеленый и желтый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 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цвета.</w:t>
      </w: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35980" cy="5935980"/>
            <wp:effectExtent l="0" t="0" r="7620" b="7620"/>
            <wp:docPr id="7" name="Рисунок 7" descr="C:\Users\999\Desktop\PicMonkey-Collage27-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99\Desktop\PicMonkey-Collage27-700x7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35980" cy="4191000"/>
            <wp:effectExtent l="0" t="0" r="7620" b="0"/>
            <wp:docPr id="8" name="Рисунок 8" descr="C:\Users\999\Desktop\fc7c25aef2f6302a7890eb7eca7be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99\Desktop\fc7c25aef2f6302a7890eb7eca7be7b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4. Бабочки-цветочки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Вырежьте из бумаги четыре цветка разного цвета и приклейте их на обычный лист. Из цветного картона вырежьте четыре бабочки тех же цветов. Научите ребенка сажать бабочку на свой цветочек. Расскажите, что у каждой бабочки есть свой домик, где они кушают или играют.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5. Мышкин дом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Вырежьте цветные домики, в каждом из них должно быть круглое отверстие – вход для мышки. Помимо домиков подготовьте цветные кружочки. Закрывайте кружочками отверстия в домиках (подбирайте кружочки к цвету домика). Закрыли отверстие – мышка спряталась.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6. Кубики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Из цветных кубиков можно строить башни одного цвета. «</w:t>
      </w:r>
      <w:r w:rsidRPr="003913F1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Давай построим красную башню. Вот один кубик, красный кубик. Вот еще один кубик, он тоже красный. Они одинаковые! Давай строить башню из этих кубиков. Смотри, у нас получилась красная башня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». Аналогично </w:t>
      </w: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знакомим детей с другим цветом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7. Пирамидка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Предложите ребенку собрать пирамидку, но с условием, что собирать будете вы, а он будет приносить вам нужные колечки. Вы говорите: «</w:t>
      </w:r>
      <w:r w:rsidRPr="003913F1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Дай желтое колечко, теперь дай красное колечко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». Постепенно ребенок будет безошибочно приносить вам колечки нужного цвета.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8. Лишний цвет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Разложите перед ребенком различные игрушки одного цвета. Это могут быть – машинки, кубики, шарики, колечки, погремушки. Назовите этот цвет. Затем добавьте к этим игрушкам предмет другого цвета. Ребенок сразу отреагирует на это. Расскажите, что эти предметы отличаются цветом.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9. Цветные дни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Можно посвятить изучению определенного цвета целый день. Развесьте воздушные шарики выбранного цвета, подбирайте игрушки только этого цвета, рисуйте фломастером или красками выбранного вами цвета. В течени</w:t>
      </w:r>
      <w:proofErr w:type="gramStart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proofErr w:type="gramEnd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дня акцентируйте внимание ребенка на этом цвете не только в квартире, но и на улице.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10. Светофор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Наверняка вы играли в эту игру во дворе с друзьями. В светофор можно поиграть и дома. Мама будет </w:t>
      </w:r>
      <w:proofErr w:type="gramStart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выполнять роль</w:t>
      </w:r>
      <w:proofErr w:type="gramEnd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светофора, а малыш – пешехода. Называйте любой цвет, ребенок должен найти его на своей одежде, показать пальчиком. В этом случае он может спокойно переходить дорогу. Если указанного цвета у него на одежде нет, то ему придется перебегать дорогу, а мама должна поймать «нарушителя». Должна получиться веселая игра!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11. Почтальон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Сымитируйте в комнате небольшой городок: разложите по разным местам листы цветной бумаги, это будут дома. На листы поставьте разные фигурки, игрушки. Например, в желтом доме живет собачка, в синем доме кукла. Дайте ребенку стопку цветных карточек, которые играют роль писем. Ребенку нужно разнести письма правильно – красное письмо – в красный домик для лошадки, желтое письмо – в желтый домик для собачки.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0909823E" wp14:editId="4CD62E5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3" descr="http://2.tvoysadik.ru/images/ts2_new/I648ceda42d399a6c2e055b0676bed8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://2.tvoysadik.ru/images/ts2_new/I648ceda42d399a6c2e055b0676bed888.jp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AL0ffICAAAKBgAA&#10;DgAAAAAAAAAAAAAAAAAuAgAAZHJzL2Uyb0RvYy54bWxQSwECLQAUAAYACAAAACEATKDpLNgAAAAD&#10;AQAADwAAAAAAAAAAAAAAAABMBQAAZHJzL2Rvd25yZXYueG1sUEsFBgAAAAAEAAQA8wAAAFEGAAAA&#10;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* ВАЖНО: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1. Не ограничивайте количество изучаемых цветов.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2. Не изучайте цвета по очереди, то есть сначала красный, потом зеленый, потом желтый и др.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3. Необходимо называть цвета правильно. Не применяйте ласкательную форму «зелененький». Говорите «зеленый»!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Необходимо называть оттенки цветов. Не надо называть оттенки одного цвета одним названием, иначе малышу не будет понятно, почему разные цвета мы называем одинаково.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Не требуйте сразу, чтобы ребенок называл вам названия цветов. Это может быть для него еще сложно. Пока достаточно будет, если он сможет показать предмет того цвета, который вы называете.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6. Время от времени можно попросить ребенка принести вам синий мячик, желтую машинку, белую кошечку</w:t>
      </w:r>
    </w:p>
    <w:p w:rsidR="003913F1" w:rsidRPr="003913F1" w:rsidRDefault="003913F1" w:rsidP="003913F1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 xml:space="preserve">7. Пробуйте в раскрасках с малышом раскрашивать изображенные предметы в правильные цвета, например, море – в синий, траву – </w:t>
      </w:r>
      <w:proofErr w:type="gramStart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</w:t>
      </w:r>
      <w:proofErr w:type="gramEnd"/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зеленый.</w:t>
      </w:r>
    </w:p>
    <w:p w:rsidR="003913F1" w:rsidRPr="003913F1" w:rsidRDefault="003913F1" w:rsidP="003913F1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913F1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 w:type="textWrapping" w:clear="all"/>
      </w:r>
      <w:r w:rsidRPr="003913F1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FBC5A5B" wp14:editId="07E328FB">
                <wp:extent cx="304800" cy="304800"/>
                <wp:effectExtent l="0" t="0" r="0" b="0"/>
                <wp:docPr id="1" name="AutoShape 1" descr="http://2.tvoysadik.ru/images/ts2_new/Id7a0e902a5701053fdf75bd4e06ea05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2.tvoysadik.ru/images/ts2_new/Id7a0e902a5701053fdf75bd4e06ea05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MAkzm+8CAAAK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E5C83" w:rsidRDefault="003E5C83"/>
    <w:sectPr w:rsidR="003E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F1"/>
    <w:rsid w:val="003913F1"/>
    <w:rsid w:val="003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810</Words>
  <Characters>4623</Characters>
  <Application>Microsoft Office Word</Application>
  <DocSecurity>0</DocSecurity>
  <Lines>38</Lines>
  <Paragraphs>10</Paragraphs>
  <ScaleCrop>false</ScaleCrop>
  <Company>diakov.net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2018-11-02T09:11:00Z</dcterms:created>
  <dcterms:modified xsi:type="dcterms:W3CDTF">2018-11-02T09:18:00Z</dcterms:modified>
</cp:coreProperties>
</file>